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C3FA" w14:textId="1F1A3D8C" w:rsidR="000D0495" w:rsidRDefault="000D0495"/>
    <w:p w14:paraId="4CB7DC5B" w14:textId="77777777" w:rsidR="005A7548" w:rsidRDefault="005A7548"/>
    <w:p w14:paraId="448D6740" w14:textId="77777777" w:rsidR="005A7548" w:rsidRDefault="005A7548"/>
    <w:p w14:paraId="7FBED411" w14:textId="77777777" w:rsidR="005A7548" w:rsidRDefault="005A7548"/>
    <w:p w14:paraId="1BE713B5" w14:textId="77777777" w:rsidR="005A7548" w:rsidRPr="00543C14" w:rsidRDefault="005A7548" w:rsidP="005A7548">
      <w:pPr>
        <w:rPr>
          <w:rFonts w:ascii="Times New Roman" w:hAnsi="Times New Roman" w:cs="Times New Roman"/>
          <w:color w:val="000000" w:themeColor="text1"/>
        </w:rPr>
      </w:pPr>
    </w:p>
    <w:p w14:paraId="0AEBDA3A" w14:textId="7918D6B6" w:rsidR="005A7548" w:rsidRDefault="00796845" w:rsidP="005A754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Il calendario Quarta Caffè 2019 è in arrivo, sarà presentato sabato 8 dicembre 2018 alle ore 11 nella Torre di Belloluogo</w:t>
      </w:r>
      <w:r w:rsidR="00E77C2F">
        <w:rPr>
          <w:rFonts w:ascii="Times New Roman" w:hAnsi="Times New Roman" w:cs="Times New Roman"/>
          <w:color w:val="000000" w:themeColor="text1"/>
        </w:rPr>
        <w:t xml:space="preserve"> a Lecce (via vecchia Frigole)</w:t>
      </w:r>
      <w:r>
        <w:rPr>
          <w:rFonts w:ascii="Times New Roman" w:hAnsi="Times New Roman" w:cs="Times New Roman"/>
          <w:color w:val="000000" w:themeColor="text1"/>
        </w:rPr>
        <w:t xml:space="preserve">, con una </w:t>
      </w:r>
      <w:r w:rsidR="00D83EAE">
        <w:rPr>
          <w:rFonts w:ascii="Times New Roman" w:hAnsi="Times New Roman" w:cs="Times New Roman"/>
          <w:color w:val="000000" w:themeColor="text1"/>
        </w:rPr>
        <w:t xml:space="preserve">mostra fotografica </w:t>
      </w:r>
      <w:r w:rsidR="0048207C">
        <w:rPr>
          <w:rFonts w:ascii="Times New Roman" w:hAnsi="Times New Roman" w:cs="Times New Roman"/>
          <w:color w:val="000000" w:themeColor="text1"/>
        </w:rPr>
        <w:t xml:space="preserve">degli scatti che Marina Caneve </w:t>
      </w:r>
      <w:r w:rsidR="00EF0350">
        <w:rPr>
          <w:rFonts w:ascii="Times New Roman" w:hAnsi="Times New Roman" w:cs="Times New Roman"/>
          <w:color w:val="000000" w:themeColor="text1"/>
        </w:rPr>
        <w:t xml:space="preserve">ha realizzato appositamente, ritraendo le torri costiere del Salento. </w:t>
      </w:r>
    </w:p>
    <w:p w14:paraId="01773E6F" w14:textId="77777777" w:rsidR="005A7548" w:rsidRPr="00543C14" w:rsidRDefault="005A7548" w:rsidP="005A7548">
      <w:pPr>
        <w:rPr>
          <w:rFonts w:ascii="Times New Roman" w:hAnsi="Times New Roman" w:cs="Times New Roman"/>
          <w:b/>
          <w:color w:val="000000" w:themeColor="text1"/>
        </w:rPr>
      </w:pPr>
    </w:p>
    <w:p w14:paraId="56A2D6DB" w14:textId="77777777" w:rsidR="005A7548" w:rsidRPr="00543C14" w:rsidRDefault="005A7548" w:rsidP="005A7548">
      <w:pPr>
        <w:rPr>
          <w:rFonts w:ascii="Times New Roman" w:hAnsi="Times New Roman" w:cs="Times New Roman"/>
          <w:color w:val="000000" w:themeColor="text1"/>
        </w:rPr>
      </w:pPr>
    </w:p>
    <w:p w14:paraId="401961AE" w14:textId="77777777" w:rsidR="005A7548" w:rsidRPr="00EF0350" w:rsidRDefault="005A7548" w:rsidP="005A7548">
      <w:pPr>
        <w:rPr>
          <w:rFonts w:ascii="Times New Roman" w:hAnsi="Times New Roman" w:cs="Times New Roman"/>
          <w:color w:val="000000" w:themeColor="text1"/>
        </w:rPr>
      </w:pPr>
      <w:r w:rsidRPr="00EF0350">
        <w:rPr>
          <w:rFonts w:ascii="Times New Roman" w:hAnsi="Times New Roman" w:cs="Times New Roman"/>
          <w:color w:val="000000" w:themeColor="text1"/>
        </w:rPr>
        <w:t>Saluti istituzionali</w:t>
      </w:r>
    </w:p>
    <w:p w14:paraId="28C53883" w14:textId="77777777" w:rsidR="005A7548" w:rsidRPr="00543C14" w:rsidRDefault="005A7548" w:rsidP="005A7548">
      <w:pPr>
        <w:rPr>
          <w:rFonts w:ascii="Times New Roman" w:hAnsi="Times New Roman" w:cs="Times New Roman"/>
          <w:color w:val="000000" w:themeColor="text1"/>
        </w:rPr>
      </w:pPr>
    </w:p>
    <w:p w14:paraId="3115CD70" w14:textId="77777777" w:rsidR="005A7548" w:rsidRPr="00543C14" w:rsidRDefault="005A7548" w:rsidP="005A7548">
      <w:pPr>
        <w:rPr>
          <w:rFonts w:ascii="Times New Roman" w:hAnsi="Times New Roman" w:cs="Times New Roman"/>
          <w:color w:val="000000" w:themeColor="text1"/>
        </w:rPr>
      </w:pPr>
      <w:r w:rsidRPr="00543C14">
        <w:rPr>
          <w:rFonts w:ascii="Times New Roman" w:hAnsi="Times New Roman" w:cs="Times New Roman"/>
          <w:color w:val="000000" w:themeColor="text1"/>
        </w:rPr>
        <w:t>Carlo Salvemini, sindaco di Lecce</w:t>
      </w:r>
    </w:p>
    <w:p w14:paraId="2C76FEFB" w14:textId="77777777" w:rsidR="005A7548" w:rsidRPr="00543C14" w:rsidRDefault="005A7548" w:rsidP="005A7548">
      <w:pPr>
        <w:rPr>
          <w:rFonts w:ascii="Times New Roman" w:hAnsi="Times New Roman" w:cs="Times New Roman"/>
          <w:color w:val="000000" w:themeColor="text1"/>
        </w:rPr>
      </w:pPr>
      <w:r w:rsidRPr="00543C14">
        <w:rPr>
          <w:rFonts w:ascii="Times New Roman" w:hAnsi="Times New Roman" w:cs="Times New Roman"/>
          <w:color w:val="000000" w:themeColor="text1"/>
        </w:rPr>
        <w:t>Alessandro Delli Noci, vicesindaco di Lecce</w:t>
      </w:r>
    </w:p>
    <w:p w14:paraId="6C20ACFC" w14:textId="77777777" w:rsidR="005A7548" w:rsidRPr="00543C14" w:rsidRDefault="005A7548" w:rsidP="005A7548">
      <w:pPr>
        <w:rPr>
          <w:rFonts w:ascii="Times New Roman" w:hAnsi="Times New Roman" w:cs="Times New Roman"/>
          <w:color w:val="000000" w:themeColor="text1"/>
        </w:rPr>
      </w:pPr>
    </w:p>
    <w:p w14:paraId="3C993C87" w14:textId="77777777" w:rsidR="005A7548" w:rsidRPr="00EF0350" w:rsidRDefault="005A7548" w:rsidP="005A7548">
      <w:pPr>
        <w:rPr>
          <w:rFonts w:ascii="Times New Roman" w:hAnsi="Times New Roman" w:cs="Times New Roman"/>
          <w:color w:val="000000" w:themeColor="text1"/>
        </w:rPr>
      </w:pPr>
      <w:r w:rsidRPr="00EF0350">
        <w:rPr>
          <w:rFonts w:ascii="Times New Roman" w:hAnsi="Times New Roman" w:cs="Times New Roman"/>
          <w:color w:val="000000" w:themeColor="text1"/>
        </w:rPr>
        <w:t xml:space="preserve">Interventi di </w:t>
      </w:r>
    </w:p>
    <w:p w14:paraId="5DB3DFFB" w14:textId="77777777" w:rsidR="005A7548" w:rsidRPr="00543C14" w:rsidRDefault="005A7548" w:rsidP="005A7548">
      <w:pPr>
        <w:rPr>
          <w:rFonts w:ascii="Times New Roman" w:hAnsi="Times New Roman" w:cs="Times New Roman"/>
          <w:color w:val="000000" w:themeColor="text1"/>
        </w:rPr>
      </w:pPr>
      <w:r w:rsidRPr="00543C14">
        <w:rPr>
          <w:rFonts w:ascii="Times New Roman" w:hAnsi="Times New Roman" w:cs="Times New Roman"/>
          <w:color w:val="000000" w:themeColor="text1"/>
        </w:rPr>
        <w:t>Gaetano Quarta, Quarta Caffè spa</w:t>
      </w:r>
    </w:p>
    <w:p w14:paraId="58A49153" w14:textId="77777777" w:rsidR="005A7548" w:rsidRPr="00543C14" w:rsidRDefault="005A7548" w:rsidP="005A7548">
      <w:pPr>
        <w:rPr>
          <w:rFonts w:ascii="Times New Roman" w:hAnsi="Times New Roman" w:cs="Times New Roman"/>
          <w:color w:val="000000" w:themeColor="text1"/>
        </w:rPr>
      </w:pPr>
      <w:r w:rsidRPr="00543C14">
        <w:rPr>
          <w:rFonts w:ascii="Times New Roman" w:hAnsi="Times New Roman" w:cs="Times New Roman"/>
          <w:color w:val="000000" w:themeColor="text1"/>
        </w:rPr>
        <w:t>Fabrizio Antinozzi, Pixelfabrica srl</w:t>
      </w:r>
    </w:p>
    <w:p w14:paraId="3C6801A2" w14:textId="77777777" w:rsidR="005A7548" w:rsidRPr="00543C14" w:rsidRDefault="005A7548" w:rsidP="005A7548">
      <w:pPr>
        <w:rPr>
          <w:rFonts w:ascii="Times New Roman" w:hAnsi="Times New Roman" w:cs="Times New Roman"/>
          <w:color w:val="000000" w:themeColor="text1"/>
        </w:rPr>
      </w:pPr>
    </w:p>
    <w:p w14:paraId="7D136D94" w14:textId="77777777" w:rsidR="005A7548" w:rsidRPr="00EF0350" w:rsidRDefault="005A7548" w:rsidP="005A7548">
      <w:pPr>
        <w:rPr>
          <w:rFonts w:ascii="Times New Roman" w:hAnsi="Times New Roman" w:cs="Times New Roman"/>
          <w:color w:val="000000" w:themeColor="text1"/>
        </w:rPr>
      </w:pPr>
      <w:r w:rsidRPr="00EF0350">
        <w:rPr>
          <w:rFonts w:ascii="Times New Roman" w:hAnsi="Times New Roman" w:cs="Times New Roman"/>
          <w:color w:val="000000" w:themeColor="text1"/>
        </w:rPr>
        <w:t>Modera</w:t>
      </w:r>
    </w:p>
    <w:p w14:paraId="6D5FBCC6" w14:textId="77777777" w:rsidR="005A7548" w:rsidRPr="00543C14" w:rsidRDefault="005A7548" w:rsidP="005A7548">
      <w:pPr>
        <w:rPr>
          <w:rFonts w:ascii="Times New Roman" w:hAnsi="Times New Roman" w:cs="Times New Roman"/>
          <w:color w:val="000000" w:themeColor="text1"/>
        </w:rPr>
      </w:pPr>
      <w:r w:rsidRPr="00543C14">
        <w:rPr>
          <w:rFonts w:ascii="Times New Roman" w:hAnsi="Times New Roman" w:cs="Times New Roman"/>
          <w:color w:val="000000" w:themeColor="text1"/>
        </w:rPr>
        <w:t>Lorenzo Madaro, critico d’arte e curatore</w:t>
      </w:r>
    </w:p>
    <w:p w14:paraId="0CD9FB6F" w14:textId="77777777" w:rsidR="005A7548" w:rsidRPr="00543C14" w:rsidRDefault="005A7548" w:rsidP="005A7548">
      <w:pPr>
        <w:rPr>
          <w:rFonts w:ascii="Times New Roman" w:hAnsi="Times New Roman" w:cs="Times New Roman"/>
          <w:color w:val="000000" w:themeColor="text1"/>
        </w:rPr>
      </w:pPr>
    </w:p>
    <w:p w14:paraId="218F7C69" w14:textId="77777777" w:rsidR="005A7548" w:rsidRPr="00543C14" w:rsidRDefault="005A7548" w:rsidP="005A7548">
      <w:pPr>
        <w:rPr>
          <w:rFonts w:ascii="Times New Roman" w:hAnsi="Times New Roman" w:cs="Times New Roman"/>
          <w:color w:val="000000" w:themeColor="text1"/>
        </w:rPr>
      </w:pPr>
    </w:p>
    <w:p w14:paraId="102A7EF8" w14:textId="4B766957" w:rsidR="005A7548" w:rsidRPr="00543C14" w:rsidRDefault="000E569A" w:rsidP="005A754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dodici scatti sono</w:t>
      </w:r>
      <w:bookmarkStart w:id="0" w:name="_GoBack"/>
      <w:bookmarkEnd w:id="0"/>
      <w:r w:rsidR="005A7548" w:rsidRPr="00543C14">
        <w:rPr>
          <w:rFonts w:ascii="Times New Roman" w:hAnsi="Times New Roman" w:cs="Times New Roman"/>
          <w:color w:val="000000" w:themeColor="text1"/>
        </w:rPr>
        <w:t xml:space="preserve"> in mostra nello straordinario scenario della Torre di Belloluogo per 3 weekend consecutivi 8-9/15-16/22-23 dicembre dalle ore 10:00 alle ore 16:00.</w:t>
      </w:r>
    </w:p>
    <w:p w14:paraId="4955ADE9" w14:textId="77777777" w:rsidR="005A7548" w:rsidRPr="00543C14" w:rsidRDefault="005A7548" w:rsidP="005A754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</w:pPr>
    </w:p>
    <w:p w14:paraId="76FD97DC" w14:textId="77777777" w:rsidR="005A7548" w:rsidRPr="00543C14" w:rsidRDefault="005A7548" w:rsidP="005A7548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79B7D96A" w14:textId="77777777" w:rsidR="005A7548" w:rsidRPr="00543C14" w:rsidRDefault="005A7548" w:rsidP="005A7548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hyperlink r:id="rId4" w:history="1">
        <w:r w:rsidRPr="00543C14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u w:val="none"/>
            <w:lang w:eastAsia="it-IT"/>
          </w:rPr>
          <w:t>www.quartacaffe.com</w:t>
        </w:r>
      </w:hyperlink>
      <w:r w:rsidRPr="00543C1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56DA9DDD" w14:textId="77777777" w:rsidR="005A7548" w:rsidRDefault="005A7548"/>
    <w:sectPr w:rsidR="005A7548" w:rsidSect="00651F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FE"/>
    <w:rsid w:val="000D0495"/>
    <w:rsid w:val="000E569A"/>
    <w:rsid w:val="00145E3B"/>
    <w:rsid w:val="0048207C"/>
    <w:rsid w:val="005A7548"/>
    <w:rsid w:val="00651FF5"/>
    <w:rsid w:val="00796845"/>
    <w:rsid w:val="00D83EAE"/>
    <w:rsid w:val="00E532FE"/>
    <w:rsid w:val="00E77C2F"/>
    <w:rsid w:val="00E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B6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A75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7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quartacaff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2018-12-03T08:54:00Z</dcterms:created>
  <dcterms:modified xsi:type="dcterms:W3CDTF">2018-12-03T09:08:00Z</dcterms:modified>
</cp:coreProperties>
</file>